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color w:val="000000" w:themeColor="text1"/>
          <w:sz w:val="40"/>
          <w:szCs w:val="40"/>
          <w:lang w:val="pl-PL"/>
        </w:rPr>
      </w:pPr>
      <w:r>
        <w:rPr>
          <w:rFonts w:ascii="Times New Roman" w:hAnsi="Times New Roman"/>
          <w:b/>
          <w:bCs/>
          <w:color w:val="FF4000"/>
          <w:sz w:val="48"/>
          <w:szCs w:val="48"/>
          <w:lang w:val="pl-PL"/>
        </w:rPr>
        <w:t xml:space="preserve">Stroik wiosenno-wielkanocny </w:t>
      </w:r>
    </w:p>
    <w:p>
      <w:pPr>
        <w:pStyle w:val="Normal"/>
        <w:jc w:val="center"/>
        <w:rPr>
          <w:color w:val="000000" w:themeColor="text1"/>
          <w:sz w:val="40"/>
          <w:szCs w:val="40"/>
          <w:lang w:val="pl-PL"/>
        </w:rPr>
      </w:pPr>
      <w:r>
        <w:rPr>
          <w:rFonts w:ascii="Times New Roman" w:hAnsi="Times New Roman"/>
          <w:b/>
          <w:bCs/>
          <w:color w:val="FF4000"/>
          <w:sz w:val="48"/>
          <w:szCs w:val="48"/>
          <w:lang w:val="pl-PL"/>
        </w:rPr>
        <w:t xml:space="preserve">z gotowych produktów </w:t>
      </w:r>
    </w:p>
    <w:p>
      <w:pPr>
        <w:pStyle w:val="Normal"/>
        <w:jc w:val="center"/>
        <w:rPr>
          <w:color w:val="000000" w:themeColor="text1"/>
          <w:sz w:val="40"/>
          <w:szCs w:val="40"/>
          <w:lang w:val="pl-PL"/>
        </w:rPr>
      </w:pPr>
      <w:r>
        <w:rPr>
          <w:rFonts w:ascii="Times New Roman" w:hAnsi="Times New Roman"/>
        </w:rPr>
      </w:r>
    </w:p>
    <w:p>
      <w:pPr>
        <w:pStyle w:val="ListParagraph"/>
        <w:numPr>
          <w:ilvl w:val="0"/>
          <w:numId w:val="1"/>
        </w:numPr>
        <w:jc w:val="both"/>
        <w:rPr>
          <w:color w:val="000000" w:themeColor="text1"/>
          <w:sz w:val="36"/>
          <w:szCs w:val="36"/>
          <w:lang w:val="pl-PL"/>
        </w:rPr>
      </w:pPr>
      <w:r>
        <w:rPr>
          <w:rFonts w:ascii="Times New Roman" w:hAnsi="Times New Roman"/>
          <w:b/>
          <w:bCs/>
          <w:color w:val="000000" w:themeColor="text1"/>
          <w:sz w:val="36"/>
          <w:szCs w:val="36"/>
          <w:lang w:val="pl-PL"/>
        </w:rPr>
        <w:t>Materiały potrzebne do wykonania stroika:</w:t>
      </w:r>
    </w:p>
    <w:p>
      <w:pPr>
        <w:pStyle w:val="ListParagraph"/>
        <w:jc w:val="both"/>
        <w:rPr>
          <w:color w:val="000000" w:themeColor="text1"/>
          <w:sz w:val="36"/>
          <w:szCs w:val="36"/>
          <w:lang w:val="pl-PL"/>
        </w:rPr>
      </w:pP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>- gotowa drewniana skrzyneczka, może też być mała doniczka,</w:t>
      </w:r>
    </w:p>
    <w:p>
      <w:pPr>
        <w:pStyle w:val="ListParagraph"/>
        <w:jc w:val="both"/>
        <w:rPr>
          <w:color w:val="000000" w:themeColor="text1"/>
          <w:sz w:val="36"/>
          <w:szCs w:val="36"/>
          <w:lang w:val="pl-PL"/>
        </w:rPr>
      </w:pP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 xml:space="preserve">-biała farba do pomalowania skrzynki, </w:t>
      </w:r>
    </w:p>
    <w:p>
      <w:pPr>
        <w:pStyle w:val="ListParagraph"/>
        <w:jc w:val="both"/>
        <w:rPr>
          <w:color w:val="000000" w:themeColor="text1"/>
          <w:sz w:val="36"/>
          <w:szCs w:val="36"/>
          <w:lang w:val="pl-PL"/>
        </w:rPr>
      </w:pP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>- pędzelek,</w:t>
      </w:r>
    </w:p>
    <w:p>
      <w:pPr>
        <w:pStyle w:val="ListParagraph"/>
        <w:jc w:val="both"/>
        <w:rPr>
          <w:color w:val="000000" w:themeColor="text1"/>
          <w:sz w:val="36"/>
          <w:szCs w:val="36"/>
          <w:lang w:val="pl-PL"/>
        </w:rPr>
      </w:pP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 xml:space="preserve">-2 małe doniczki kwiatów ogrodowych </w:t>
      </w: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>n</w:t>
      </w: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 xml:space="preserve">p. goździki , </w:t>
      </w: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>stokrotki czy</w:t>
      </w: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 xml:space="preserve"> bratki,</w:t>
      </w:r>
    </w:p>
    <w:p>
      <w:pPr>
        <w:pStyle w:val="ListParagraph"/>
        <w:jc w:val="both"/>
        <w:rPr>
          <w:color w:val="000000" w:themeColor="text1"/>
          <w:sz w:val="36"/>
          <w:szCs w:val="36"/>
          <w:lang w:val="pl-PL"/>
        </w:rPr>
      </w:pP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 xml:space="preserve">- gotowe </w:t>
      </w: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>lub wykonane samodzielnie</w:t>
      </w: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 xml:space="preserve"> elementy drewniane np. zajączki, kaczuszki, kurczaczki,</w:t>
      </w:r>
    </w:p>
    <w:p>
      <w:pPr>
        <w:pStyle w:val="ListParagraph"/>
        <w:jc w:val="both"/>
        <w:rPr>
          <w:color w:val="000000" w:themeColor="text1"/>
          <w:sz w:val="36"/>
          <w:szCs w:val="36"/>
          <w:lang w:val="pl-PL"/>
        </w:rPr>
      </w:pP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>- filc w zielonym kolorze, wstążka , nożyczki,</w:t>
      </w:r>
    </w:p>
    <w:p>
      <w:pPr>
        <w:pStyle w:val="ListParagraph"/>
        <w:jc w:val="both"/>
        <w:rPr>
          <w:color w:val="000000" w:themeColor="text1"/>
          <w:sz w:val="36"/>
          <w:szCs w:val="36"/>
          <w:lang w:val="pl-PL"/>
        </w:rPr>
      </w:pP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 xml:space="preserve">- 2 świeczki w kształcie jajka, </w:t>
      </w:r>
    </w:p>
    <w:p>
      <w:pPr>
        <w:pStyle w:val="ListParagraph"/>
        <w:jc w:val="both"/>
        <w:rPr>
          <w:color w:val="000000" w:themeColor="text1"/>
          <w:sz w:val="36"/>
          <w:szCs w:val="36"/>
          <w:lang w:val="pl-PL"/>
        </w:rPr>
      </w:pP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 xml:space="preserve">- </w:t>
      </w: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 xml:space="preserve">pistolet i </w:t>
      </w: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>klej na ciepło.</w:t>
      </w:r>
    </w:p>
    <w:p>
      <w:pPr>
        <w:pStyle w:val="ListParagraph"/>
        <w:jc w:val="both"/>
        <w:rPr>
          <w:color w:val="000000" w:themeColor="text1"/>
          <w:sz w:val="36"/>
          <w:szCs w:val="36"/>
          <w:lang w:val="pl-PL"/>
        </w:rPr>
      </w:pPr>
      <w:r>
        <w:rPr>
          <w:rFonts w:ascii="Times New Roman" w:hAnsi="Times New Roman"/>
        </w:rPr>
        <w:drawing>
          <wp:inline distT="0" distB="0" distL="0" distR="0">
            <wp:extent cx="4658360" cy="3496310"/>
            <wp:effectExtent l="0" t="0" r="0" b="0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0"/>
        </w:numPr>
        <w:ind w:left="1440" w:hanging="0"/>
        <w:jc w:val="both"/>
        <w:rPr>
          <w:color w:val="000000" w:themeColor="text1"/>
          <w:sz w:val="36"/>
          <w:szCs w:val="36"/>
          <w:lang w:val="pl-PL"/>
        </w:rPr>
      </w:pPr>
      <w:r>
        <w:rPr>
          <w:rFonts w:ascii="Times New Roman" w:hAnsi="Times New Roman"/>
        </w:rPr>
      </w:r>
    </w:p>
    <w:p>
      <w:pPr>
        <w:pStyle w:val="ListParagraph"/>
        <w:numPr>
          <w:ilvl w:val="0"/>
          <w:numId w:val="1"/>
        </w:numPr>
        <w:jc w:val="both"/>
        <w:rPr>
          <w:color w:val="000000" w:themeColor="text1"/>
          <w:sz w:val="36"/>
          <w:szCs w:val="36"/>
          <w:lang w:val="pl-PL"/>
        </w:rPr>
      </w:pPr>
      <w:r>
        <w:rPr>
          <w:rFonts w:ascii="Times New Roman" w:hAnsi="Times New Roman"/>
          <w:b/>
          <w:bCs/>
          <w:color w:val="000000" w:themeColor="text1"/>
          <w:sz w:val="36"/>
          <w:szCs w:val="36"/>
          <w:lang w:val="pl-PL"/>
        </w:rPr>
        <w:t>Wykonanie:</w:t>
      </w:r>
    </w:p>
    <w:p>
      <w:pPr>
        <w:pStyle w:val="ListParagraph"/>
        <w:jc w:val="both"/>
        <w:rPr>
          <w:color w:val="000000" w:themeColor="text1"/>
          <w:sz w:val="36"/>
          <w:szCs w:val="36"/>
          <w:lang w:val="pl-PL"/>
        </w:rPr>
      </w:pP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>Skrzynkę malujemy białą farbą akrylową i czekamy aż wyschnie.</w:t>
      </w:r>
    </w:p>
    <w:p>
      <w:pPr>
        <w:pStyle w:val="ListParagraph"/>
        <w:jc w:val="both"/>
        <w:rPr>
          <w:color w:val="000000" w:themeColor="text1"/>
          <w:sz w:val="36"/>
          <w:szCs w:val="36"/>
          <w:lang w:val="pl-PL"/>
        </w:rPr>
      </w:pP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>N</w:t>
      </w: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 xml:space="preserve">astępnie wyścielamy w środku zielony filc </w:t>
      </w: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>i</w:t>
      </w: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 xml:space="preserve"> na nim układamy kwiatki w doniczkac</w:t>
      </w: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>h.</w:t>
      </w:r>
    </w:p>
    <w:p>
      <w:pPr>
        <w:pStyle w:val="ListParagraph"/>
        <w:jc w:val="both"/>
        <w:rPr>
          <w:color w:val="000000" w:themeColor="text1"/>
          <w:sz w:val="36"/>
          <w:szCs w:val="36"/>
          <w:lang w:val="pl-PL"/>
        </w:rPr>
      </w:pP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 xml:space="preserve">Potem </w:t>
      </w: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 xml:space="preserve">obok wkładamy świeczki w kształcie jajek i wbijamy ozdoby gotowe. </w:t>
      </w: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>Ozdoby możemy również wykonać sami</w:t>
      </w: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 xml:space="preserve"> .</w:t>
      </w:r>
    </w:p>
    <w:p>
      <w:pPr>
        <w:pStyle w:val="ListParagraph"/>
        <w:jc w:val="both"/>
        <w:rPr>
          <w:color w:val="000000" w:themeColor="text1"/>
          <w:sz w:val="36"/>
          <w:szCs w:val="36"/>
          <w:lang w:val="pl-PL"/>
        </w:rPr>
      </w:pP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>Na koniec przyklejamy kokardkę.</w:t>
      </w:r>
    </w:p>
    <w:p>
      <w:pPr>
        <w:pStyle w:val="ListParagraph"/>
        <w:jc w:val="both"/>
        <w:rPr>
          <w:color w:val="000000" w:themeColor="text1"/>
          <w:sz w:val="36"/>
          <w:szCs w:val="36"/>
          <w:lang w:val="pl-PL"/>
        </w:rPr>
      </w:pPr>
      <w:r>
        <w:rPr>
          <w:rFonts w:ascii="Times New Roman" w:hAnsi="Times New Roman"/>
          <w:color w:val="000000" w:themeColor="text1"/>
          <w:sz w:val="36"/>
          <w:szCs w:val="36"/>
          <w:lang w:val="pl-PL"/>
        </w:rPr>
        <w:t>Stroik gotowy.</w:t>
      </w:r>
    </w:p>
    <w:p>
      <w:pPr>
        <w:pStyle w:val="ListParagraph"/>
        <w:jc w:val="both"/>
        <w:rPr>
          <w:color w:val="000000" w:themeColor="text1"/>
          <w:sz w:val="36"/>
          <w:szCs w:val="36"/>
          <w:lang w:val="pl-PL"/>
        </w:rPr>
      </w:pPr>
      <w:r>
        <w:rPr>
          <w:rFonts w:ascii="Times New Roman" w:hAnsi="Times New Roman"/>
        </w:rPr>
        <w:drawing>
          <wp:inline distT="0" distB="0" distL="0" distR="0">
            <wp:extent cx="5201285" cy="3915410"/>
            <wp:effectExtent l="0" t="0" r="0" b="0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jc w:val="both"/>
        <w:rPr>
          <w:color w:val="000000" w:themeColor="text1"/>
          <w:sz w:val="36"/>
          <w:szCs w:val="36"/>
          <w:lang w:val="pl-PL"/>
        </w:rPr>
      </w:pPr>
      <w:r>
        <w:rPr>
          <w:rFonts w:ascii="Times New Roman" w:hAnsi="Times New Roman"/>
          <w:color w:val="000000" w:themeColor="text1"/>
          <w:sz w:val="36"/>
          <w:szCs w:val="36"/>
          <w:lang w:val="pl-PL"/>
        </w:rPr>
      </w:r>
    </w:p>
    <w:p>
      <w:pPr>
        <w:pStyle w:val="Normal"/>
        <w:jc w:val="center"/>
        <w:rPr>
          <w:color w:val="000000" w:themeColor="text1"/>
          <w:sz w:val="40"/>
          <w:szCs w:val="40"/>
          <w:lang w:val="pl-PL"/>
        </w:rPr>
      </w:pPr>
      <w:r>
        <w:rPr>
          <w:rFonts w:ascii="Times New Roman" w:hAnsi="Times New Roman"/>
          <w:color w:val="000000" w:themeColor="text1"/>
          <w:sz w:val="40"/>
          <w:szCs w:val="40"/>
          <w:lang w:val="pl-PL"/>
        </w:rPr>
      </w:r>
    </w:p>
    <w:p>
      <w:pPr>
        <w:pStyle w:val="Normal"/>
        <w:spacing w:before="0" w:after="200"/>
        <w:jc w:val="center"/>
        <w:rPr>
          <w:color w:val="000000" w:themeColor="text1"/>
          <w:sz w:val="40"/>
          <w:szCs w:val="40"/>
          <w:lang w:val="pl-PL"/>
        </w:rPr>
      </w:pPr>
      <w:r>
        <w:rPr>
          <w:rFonts w:ascii="Times New Roman" w:hAnsi="Times New Roman"/>
        </w:rPr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/>
  <w:themeFontLang w:val="en-GB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GB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c7065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GB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560549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Application>LibreOffice/6.4.2.2$Windows_X86_64 LibreOffice_project/4e471d8c02c9c90f512f7f9ead8875b57fcb1ec3</Application>
  <Pages>2</Pages>
  <Words>116</Words>
  <Characters>675</Characters>
  <CharactersWithSpaces>776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2020-04-01T15:44:00Z</dcterms:created>
  <dc:creator>MY</dc:creator>
  <dc:description/>
  <dc:language>pl-PL</dc:language>
  <cp:lastModifiedBy/>
  <dcterms:modified xsi:type="dcterms:W3CDTF">2020-04-06T20:56:34Z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